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114"/>
        <w:gridCol w:w="1843"/>
        <w:gridCol w:w="2126"/>
        <w:gridCol w:w="3686"/>
      </w:tblGrid>
      <w:tr w:rsidR="00FD3667" w:rsidRPr="00FD3667" w14:paraId="2C173AEF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71D5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Социальная диада детства: родителям о детях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DFB4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E8BD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родителей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674F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https://disk.yandex.ru/i/zVIgBfdT0XTclg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0AE9DF55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1E28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Психологические приемы активизации внимания и познавательного интереса у обучающихся с ОВЗ (с интеллектуальными нарушениями) в процессе дистанционного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AE0A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7060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родителей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FC4C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https://disk.yandex.ru/i/cZgRS7-IB1h8sw</w:t>
              </w:r>
            </w:hyperlink>
          </w:p>
        </w:tc>
      </w:tr>
      <w:tr w:rsidR="00FD3667" w:rsidRPr="00FD3667" w14:paraId="2925947C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471C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Психологическая безопасность школьников, подростков и юношей с РАС в интернете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E7F2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0288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родителей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1084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https://disk.yandex.ru/i/8VL0owqA-VZI4w</w:t>
              </w:r>
            </w:hyperlink>
          </w:p>
        </w:tc>
      </w:tr>
      <w:tr w:rsidR="00FD3667" w:rsidRPr="00FD3667" w14:paraId="19EE9CA9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47A4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 xml:space="preserve">Маршрутизатор комплексного </w:t>
            </w:r>
            <w:proofErr w:type="spellStart"/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психологопедагогического</w:t>
            </w:r>
            <w:proofErr w:type="spellEnd"/>
            <w:r w:rsidRPr="004E506A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сопровождения обучающихся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1A73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6645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родителей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639F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https://ikp-rao.ru/wp-content/uploads/2023/02/Marshrutizator-kompleksnogo-PPS.pdf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6294FB1D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A362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8D30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592E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родителей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2563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https://ikp-rao.ru/wp-content/uploads/2023/02/Organizaciya-obucheniya-i-vospitaniya-detej-rannego-vozrasta-v-semyah-gluhih-roditelej_metodicheskoe-posobie-dlya-roditelej.pdf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544B0EAC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559D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Формирование коммуникативной готовности к школьному обучению детей с НОДА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39A1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CE45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родителей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25C6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https://ikp-rao.ru/wp-content/uploads/2023/02/Formirovanie-kommunikativnoj-gotovnosti-k-shkolnomu-obucheniju-detej-s-NODA_metodicheskoe-posobie-dlya-roditelej.pdf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6FA62891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716A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B9EA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07A6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родителей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2346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https://ikp-rao.ru/wp-content/uploads/2023/02/Kak-postroit-vzaimodejstvie-so-svoim-rebenkom_rekomendacii-psihologa-roditelyam-podrostkov-s-ZPR_metodicheskoe-posobie-dlya-roditelej.pdf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3D5C5061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A17D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Играя, развиваем советы родителям детей с ТМНР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15C6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0CD9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родителей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91FC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https://ikp-rao.ru/wp-content/uploads/2023/02/Igraya-razvivaem_sovety-roditelyam-detej-s-TMNR_metodicheskoe-posobie-dlya-roditelej.pdf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2631C846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22DC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17C2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2C0B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родителей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6F2C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https://ikp-rao.ru/wp-content/uploads/2023/02/Organizaciya-semejnogo-vospitaniya-i-obucheniya-doshkolnikov-s-intellektualnymi-narusheniyami_metodicheskoe-posobie-dlya-roditelej.pdf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59F437F4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E483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Коммуникативные возможности детей с тяжелыми двигательными и интеллектуальными нарушениями: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диагностика и коррекция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550D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96EF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родителей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260B" w14:textId="77777777" w:rsidR="00FD3667" w:rsidRPr="004E506A" w:rsidRDefault="00FD3667" w:rsidP="004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https://ikp-rao.ru/wp-content/uploads/2023/02/Kommunikativnye_vozmozhnosti_detej_s_tyazhelymi_dvigatelnymi_i_intellektualnymi.pdf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086F550C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DFD3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Организация семейного воспитания и обучения детей дошкольного возраста с нарушенным слухом: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методическое пособие для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7592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4CAB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родителей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DB71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https://ikp-rao.ru/wp-content/uploads/2023/02/Organizaciya-semejnogo-vospitaniya-i-obucheniya-detej-doshkolnogo-vozrasta-v-narushennym-sluhom_metodicheskoe-posobie-dlya-roditelej.pdf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5D1D93EB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A357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Методы и приемы формирования речемыслительной деятельности детей с нарушениями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27C8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0212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1AEB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https://ikp-rao.ru/wp-content/uploads/2023/02/Metody-i-priemy-formirovaniya-rechemyslitelnoj-deyatelnosti-detej-s-narusheniyami-rechi_metodicheskoe-posobie-dlya-specialistov.pdf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28721AF7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ADE4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Реализация коррекционного курса Сенсорное развитие в 1-4 классах для обучающихся с умеренной, тяжелой и глубокой умственной отсталостью, ТМНР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D8DF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C311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5E22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https://ikp-rao.ru/wp-content/uploads/2023/02/Realizaciya-korrekcionnogo-kursa-Sensornoe-razvitie-v-1-4-klassah-dlya-obuchajushhihsya-s-umerennoj-tyazheloj-i-glubokoj-umstvennoj-otstalostjuTMNR_metodicheskoe-posobie-dlya-specialistov.pdf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3A13FABF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064D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Реализация коррекционных курсов для обучающихся с ЗПР на уровне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940E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E65B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01E7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https://ikp-rao.ru/wp-content/uploads/2023/02/Realizaciya-korrekcionnyh-kursov-dlya-obuchajushhihsya-s-ZPR-na-urovne-NOO_metodicheskoe-posobie-dlya-specialistov.pdf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5695ED34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4980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Использование вербальных и невербальных средств коммуникации в обучении детей с нарушениями слуха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9DF9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37A4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74C7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https://disk.yandex.ru/i/O2b1d02VlJQagw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6A85F2D9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6F05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Основы психолого-педагогического консультирования родителей ребенка с ОВЗ в период лечения в стационаре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D4D5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A3D4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F28D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https://ikp-rao.ru/wp-content/uploads/2023/02/Osnovy-psihologo-pedagogicheskogo-konsultirovaniya-roditelej-rebenka-s-OVZ-v-period-lecheniya-v-stacionare_metodicheskoe-posobie-dlya-specialistov.pdf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1540631A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5251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DA38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8CA7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DBAE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https://ikp-rao.ru/wp-content/uploads/2023/02/Metodika-razvitiya-zritelnogo-vospriyatiya-detej-s-narusheniyami-zreniya-razlichnyh-vozrastnyh-grupp_metodicheskoe-posobie-dlya-specialistov.pdf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46F32BF9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E7D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Методика </w:t>
            </w:r>
            <w:proofErr w:type="gramStart"/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развития  пространственного</w:t>
            </w:r>
            <w:proofErr w:type="gramEnd"/>
            <w:r w:rsidRPr="004E506A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ориентирования и мобильности детей с нарушениями зрения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7C56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AA84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3111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https://ikp-rao.ru/wp-content/uploads/2023/04/Metodika_razvitiya_prostranstvennogo_orientirovaniya_i_mobilnosti.pdf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35C80552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AD4B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рекомендации по созданию в образовательной организации здоровьесберегающих условий, способствующих психическому развитию и укреплению здоровья детей с ОВЗ и </w:t>
            </w:r>
            <w:proofErr w:type="spellStart"/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детейинвалидов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E7B2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5C26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F865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https://ikp-rao.ru/wp-content/uploads/2023/03/Metodicheskie_rekomendacii_po_sozdaniju_v_OO_zdorovesberegajushhih_uslovij.pdf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6E3F2A2B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1BDA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4918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01D2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C8E8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https://disk.yandex.ru/i/9pA4R7VEce7U1Q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2C79EF08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3512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Ресурсы семей, воспитывающих детей с различными ограничениями в состоянии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D671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A444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 работников.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Для руководителей и специалистов ППМС-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центров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77CD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https://disk.yandex.ru/i/zljxsdXIdXDgrg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07F91D8D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D35B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Реализация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234D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0142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3B56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https://ikp-rao.ru/wp-content/uploads/2023/05/Realizaciya_principov_rannej_pomoshhi.pdf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477AD847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6B93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 xml:space="preserve">Опыт использование подхода </w:t>
            </w:r>
            <w:proofErr w:type="spellStart"/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DIRFloortime</w:t>
            </w:r>
            <w:proofErr w:type="spellEnd"/>
            <w:r w:rsidRPr="004E506A">
              <w:rPr>
                <w:rFonts w:ascii="Times New Roman" w:hAnsi="Times New Roman" w:cs="Times New Roman"/>
                <w:sz w:val="18"/>
                <w:szCs w:val="18"/>
              </w:rPr>
              <w:t xml:space="preserve"> в ранней коррекционной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B8BF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6920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 работников.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Для руководителей и специалистов ППМС-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центров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E6A4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https://disk.yandex.ru/i/13Ro2OCbHxEwqg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78AF9441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F42A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Примерные модульные программы дополнительного профессионального образования 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CD99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0DFE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специалистов региональных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институтов развития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B7F2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https://ikp-rao.ru/metodicheskie-rekomendacii/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279F7111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281F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Примерная методика и инструментарий определения нормативных затрат на оказание государственных (муниципальных) услуг по реализации адаптированных основных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F2F3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1BE9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местных и региональных органов управления образованием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85FE" w14:textId="02A6DFC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А.В. Бугаев, письмо от 31 января 2023 г.</w:t>
            </w:r>
          </w:p>
          <w:p w14:paraId="3C3064FF" w14:textId="56E38F10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№ АБ-356/07</w:t>
            </w:r>
          </w:p>
        </w:tc>
      </w:tr>
      <w:tr w:rsidR="00FD3667" w:rsidRPr="00FD3667" w14:paraId="3D07121C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004B" w14:textId="72F43460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инклюзивной образовательной среды в образовательных организациях: 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методические рекомендации для руководящих и педагогических работников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240C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ФГБОУ ВО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«Московский государственный 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психолого-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педагогический 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C24B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руководящих и педагогических работников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7A3B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https://psyjournals.ru/nonserialpublications/ieeceo2022/contents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0195D8AB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B331" w14:textId="1D8A365F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Создание инклюзивной среды в образовательных организациях среднего профессионального образования: методические рекомендации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041E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«Московский государственный психолого-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педагогический 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B7E9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руководящих и педагогических работников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профессиональных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образовательных организациях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244A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https://psyjournals.ru/nonserialpublications/ieceompe2022/contents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7200ED38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C493" w14:textId="5A5498C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  подготовка    тьюторов, сопровождающих обучающихся с ограниченными возможностями здоровья в условиях инклюзивного </w:t>
            </w:r>
            <w:proofErr w:type="gramStart"/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образования:   </w:t>
            </w:r>
            <w:proofErr w:type="gramEnd"/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          методические рекомендации для педагогических ВУЗов и институтов развития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FA6B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«Московский государственный психолого-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педагогический 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AB7E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педагогических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ВУЗов и институтов развития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EBB2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https://psyjournals.ru/nonserialpublications/ptt2022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1C616920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96F9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по реализации новых образовательных программ по направлению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«Специальное (дефектологическое) 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A3E0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«Московский педагогический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государственный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A4EA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разработчиков образовательных программ,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преподавателей ВУЗов, магистрантов и аспирантов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64FE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http://mpgu.su/novosti/metodicheskie-obrazovatelnyh-defektologicheskoe/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15C7C4A5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07C2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по созданию и реализации воспитательной системы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5872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ФГБОУ ВО «Московский педагогический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государственный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E561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руководящих и педагогических работников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образовательных организаций.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Для специалистов лагерей.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Для родителей.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9D84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http://mpgu.su/wp-content/uploads/2023/06/%D0%9C%D0%95%D0%A2%D0%9E%D0%94%D0%98%D0%A7%D0%95%D0%A1%D0%9A%D0%98%D0%95-%D0%A0%D0%95%D0%9A%D0%9E%D0%9C%D0%95%D0%9D%D0%94%D0%90%D0%A6%D0%98%D0%98.pdf</w:t>
              </w:r>
            </w:hyperlink>
            <w:hyperlink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FD3667" w:rsidRPr="00FD3667" w14:paraId="65859B6E" w14:textId="77777777" w:rsidTr="004E506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398A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Маршрутизатор образования и психолого-педагогического сопровождения обучающихся с РАС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3F84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ФРЦ РАС ФГБОУ ВО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«Московский государственный психолого-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педагогический 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A9BB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6A">
              <w:rPr>
                <w:rFonts w:ascii="Times New Roman" w:hAnsi="Times New Roman" w:cs="Times New Roman"/>
                <w:sz w:val="18"/>
                <w:szCs w:val="18"/>
              </w:rPr>
              <w:t>Для родителей.</w:t>
            </w:r>
            <w:r w:rsidRPr="004E506A">
              <w:rPr>
                <w:rFonts w:ascii="Times New Roman" w:hAnsi="Times New Roman" w:cs="Times New Roman"/>
                <w:sz w:val="18"/>
                <w:szCs w:val="18"/>
              </w:rPr>
              <w:br/>
              <w:t>Для педагогических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51A9" w14:textId="77777777" w:rsidR="00FD3667" w:rsidRPr="004E506A" w:rsidRDefault="00FD3667" w:rsidP="00F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>
              <w:r w:rsidRPr="004E506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https://autismfrc.ru/education/infografika/1485</w:t>
              </w:r>
            </w:hyperlink>
          </w:p>
        </w:tc>
      </w:tr>
    </w:tbl>
    <w:p w14:paraId="51A8BF66" w14:textId="77777777" w:rsidR="00456A4D" w:rsidRDefault="00456A4D" w:rsidP="00FD3667">
      <w:pPr>
        <w:ind w:right="-456"/>
        <w:jc w:val="center"/>
      </w:pPr>
    </w:p>
    <w:sectPr w:rsidR="00456A4D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4D"/>
    <w:rsid w:val="00456A4D"/>
    <w:rsid w:val="004E506A"/>
    <w:rsid w:val="00AD154C"/>
    <w:rsid w:val="00F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2204"/>
  <w15:docId w15:val="{3A38B083-34D8-4706-83B9-F16C428F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FD3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kp-rao.ru/wp-content/uploads/2023/02/Kommunikativnye_vozmozhnosti_detej_s_tyazhelymi_dvigatelnymi_i_intellektualnymi.pdf" TargetMode="External"/><Relationship Id="rId18" Type="http://schemas.openxmlformats.org/officeDocument/2006/relationships/hyperlink" Target="https://disk.yandex.ru/i/O2b1d02VlJQagw" TargetMode="External"/><Relationship Id="rId26" Type="http://schemas.openxmlformats.org/officeDocument/2006/relationships/hyperlink" Target="https://disk.yandex.ru/i/13Ro2OCbHxEwq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kp-rao.ru/wp-content/uploads/2023/04/Metodika_razvitiya_prostranstvennogo_orientirovaniya_i_mobilnosti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kp-rao.ru/wp-content/uploads/2023/02/Marshrutizator-kompleksnogo-PPS.pdf" TargetMode="External"/><Relationship Id="rId12" Type="http://schemas.openxmlformats.org/officeDocument/2006/relationships/hyperlink" Target="https://ikp-rao.ru/wp-content/uploads/2023/02/Organizaciya-semejnogo-vospitaniya-i-obucheniya-doshkolnikov-s-intellektualnymi-narusheniyami_metodicheskoe-posobie-dlya-roditelej.pdf" TargetMode="External"/><Relationship Id="rId17" Type="http://schemas.openxmlformats.org/officeDocument/2006/relationships/hyperlink" Target="https://ikp-rao.ru/wp-content/uploads/2023/02/Realizaciya-korrekcionnyh-kursov-dlya-obuchajushhihsya-s-ZPR-na-urovne-NOO_metodicheskoe-posobie-dlya-specialistov.pdf" TargetMode="External"/><Relationship Id="rId25" Type="http://schemas.openxmlformats.org/officeDocument/2006/relationships/hyperlink" Target="https://ikp-rao.ru/wp-content/uploads/2023/05/Realizaciya_principov_rannej_pomoshhi.pdf" TargetMode="External"/><Relationship Id="rId33" Type="http://schemas.openxmlformats.org/officeDocument/2006/relationships/hyperlink" Target="https://autismfrc.ru/education/infografika/14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kp-rao.ru/wp-content/uploads/2023/02/Realizaciya-korrekcionnogo-kursa-Sensornoe-razvitie-v-1-4-klassah-dlya-obuchajushhihsya-s-umerennoj-tyazheloj-i-glubokoj-umstvennoj-otstalostjuTMNR_metodicheskoe-posobie-dlya-specialistov.pdf" TargetMode="External"/><Relationship Id="rId20" Type="http://schemas.openxmlformats.org/officeDocument/2006/relationships/hyperlink" Target="https://ikp-rao.ru/wp-content/uploads/2023/02/Metodika-razvitiya-zritelnogo-vospriyatiya-detej-s-narusheniyami-zreniya-razlichnyh-vozrastnyh-grupp_metodicheskoe-posobie-dlya-specialistov.pdf" TargetMode="External"/><Relationship Id="rId29" Type="http://schemas.openxmlformats.org/officeDocument/2006/relationships/hyperlink" Target="https://psyjournals.ru/nonserialpublications/ieceompe2022/contents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8VL0owqAVZI4w" TargetMode="External"/><Relationship Id="rId11" Type="http://schemas.openxmlformats.org/officeDocument/2006/relationships/hyperlink" Target="https://ikp-rao.ru/wp-content/uploads/2023/02/Igraya-razvivaem_sovety-roditelyam-detej-s-TMNR_metodicheskoe-posobie-dlya-roditelej.pdf" TargetMode="External"/><Relationship Id="rId24" Type="http://schemas.openxmlformats.org/officeDocument/2006/relationships/hyperlink" Target="https://disk.yandex.ru/i/zljxsdXIdXDgrg" TargetMode="External"/><Relationship Id="rId32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5" Type="http://schemas.openxmlformats.org/officeDocument/2006/relationships/hyperlink" Target="https://disk.yandex.ru/i/cZgRS7IB1h8sw" TargetMode="External"/><Relationship Id="rId15" Type="http://schemas.openxmlformats.org/officeDocument/2006/relationships/hyperlink" Target="https://ikp-rao.ru/wp-content/uploads/2023/02/Metody-i-priemy-formirovaniya-rechemyslitelnoj-deyatelnosti-detej-s-narusheniyami-rechi_metodicheskoe-posobie-dlya-specialistov.pdf" TargetMode="External"/><Relationship Id="rId23" Type="http://schemas.openxmlformats.org/officeDocument/2006/relationships/hyperlink" Target="https://disk.yandex.ru/i/9pA4R7VEce7U1Q" TargetMode="External"/><Relationship Id="rId28" Type="http://schemas.openxmlformats.org/officeDocument/2006/relationships/hyperlink" Target="https://psyjournals.ru/nonserialpublications/ieeceo2022/contents" TargetMode="External"/><Relationship Id="rId10" Type="http://schemas.openxmlformats.org/officeDocument/2006/relationships/hyperlink" Target="https://ikp-rao.ru/wp-content/uploads/2023/02/Kak-postroit-vzaimodejstvie-so-svoim-rebenkom_rekomendacii-psihologa-roditelyam-podrostkov-s-ZPR_metodicheskoe-posobie-dlya-roditelej.pdf" TargetMode="External"/><Relationship Id="rId19" Type="http://schemas.openxmlformats.org/officeDocument/2006/relationships/hyperlink" Target="https://ikp-rao.ru/wp-content/uploads/2023/02/Osnovy-psihologo-pedagogicheskogo-konsultirovaniya-roditelej-rebenka-s-OVZ-v-period-lecheniya-v-stacionare_metodicheskoe-posobie-dlya-specialistov.pdf" TargetMode="External"/><Relationship Id="rId31" Type="http://schemas.openxmlformats.org/officeDocument/2006/relationships/hyperlink" Target="http://mpgu.su/novosti/metodicheskie-obrazovatelnyh-defektologicheskoe/" TargetMode="External"/><Relationship Id="rId4" Type="http://schemas.openxmlformats.org/officeDocument/2006/relationships/hyperlink" Target="https://disk.yandex.ru/i/zVIgBfdT0XTclg" TargetMode="External"/><Relationship Id="rId9" Type="http://schemas.openxmlformats.org/officeDocument/2006/relationships/hyperlink" Target="https://ikp-rao.ru/wp-content/uploads/2023/02/Formirovanie-kommunikativnoj-gotovnosti-k-shkolnomu-obucheniju-detej-s-NODA_metodicheskoe-posobie-dlya-roditelej.pdf" TargetMode="External"/><Relationship Id="rId14" Type="http://schemas.openxmlformats.org/officeDocument/2006/relationships/hyperlink" Target="https://ikp-rao.ru/wp-content/uploads/2023/02/Organizaciya-semejnogo-vospitaniya-i-obucheniya-detej-doshkolnogo-vozrasta-v-narushennym-sluhom_metodicheskoe-posobie-dlya-roditelej.pdf" TargetMode="External"/><Relationship Id="rId22" Type="http://schemas.openxmlformats.org/officeDocument/2006/relationships/hyperlink" Target="https://ikp-rao.ru/wp-content/uploads/2023/03/Metodicheskie_rekomendacii_po_sozdaniju_v_OO_zdorovesberegajushhih_uslovij.pdf" TargetMode="External"/><Relationship Id="rId27" Type="http://schemas.openxmlformats.org/officeDocument/2006/relationships/hyperlink" Target="https://ikp-rao.ru/metodicheskie-rekomendacii/" TargetMode="External"/><Relationship Id="rId30" Type="http://schemas.openxmlformats.org/officeDocument/2006/relationships/hyperlink" Target="https://psyjournals.ru/nonserialpublications/ptt202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ikp-rao.ru/wp-content/uploads/2023/02/Organizaciya-obucheniya-i-vospitaniya-detej-rannego-vozrasta-v-semyah-gluhih-roditelej_metodicheskoe-posobie-dlya-roditel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Горячий Ключ МКУ ЦРО</cp:lastModifiedBy>
  <cp:revision>2</cp:revision>
  <dcterms:created xsi:type="dcterms:W3CDTF">2023-06-26T17:59:00Z</dcterms:created>
  <dcterms:modified xsi:type="dcterms:W3CDTF">2023-06-26T17:59:00Z</dcterms:modified>
  <dc:language>ru-RU</dc:language>
</cp:coreProperties>
</file>